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«Туринская средняя  школа-интернат имени Алитета Николаевича Немтушкина»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Эвенкийского муниципального района Красноярского края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Согласовано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учителей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зам. директора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Директор  МКОУ ТСШ-и</w:t>
      </w:r>
    </w:p>
    <w:p w:rsidR="00E45CD9" w:rsidRDefault="00E45CD9" w:rsidP="00E45CD9">
      <w:pPr>
        <w:pStyle w:val="a3"/>
        <w:ind w:left="849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Павлов А.А..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гуманитарного цикла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УВ  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 Павлов А.А.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1. От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Цветцих Е.Ю.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«29» августа 2022 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 30» августа 2022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Приказ № 77 от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« 30» августа 2022 г.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Виноградова Д.Н.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45CD9" w:rsidRDefault="00E45CD9" w:rsidP="00E45C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Абишевой Айман Кубаевны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CD9" w:rsidRP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Обществознание</w:t>
      </w:r>
    </w:p>
    <w:p w:rsidR="00E45CD9" w:rsidRDefault="00E45CD9" w:rsidP="00E45CD9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7</w:t>
      </w: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45CD9" w:rsidRDefault="00E45CD9" w:rsidP="00E45CD9">
      <w:pPr>
        <w:pStyle w:val="a3"/>
        <w:ind w:left="566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Тура</w:t>
      </w:r>
    </w:p>
    <w:p w:rsidR="00E45CD9" w:rsidRDefault="00E45CD9" w:rsidP="00E45CD9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2022– 2023 г.г.</w:t>
      </w:r>
    </w:p>
    <w:p w:rsidR="00A43CAD" w:rsidRPr="00FF101C" w:rsidRDefault="00A43CAD" w:rsidP="00FF101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F101C" w:rsidRDefault="00FF101C" w:rsidP="00FF10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01C" w:rsidRDefault="00FF101C" w:rsidP="00FF10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8E9" w:rsidRDefault="000028E9" w:rsidP="000028E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3CAD" w:rsidRPr="00FF101C" w:rsidRDefault="00A43CAD" w:rsidP="000028E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0ACF" w:rsidRDefault="00116875" w:rsidP="007A0AC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875" w:rsidRDefault="007A0ACF" w:rsidP="001168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6875">
        <w:rPr>
          <w:rFonts w:ascii="Times New Roman" w:hAnsi="Times New Roman" w:cs="Times New Roman"/>
          <w:sz w:val="24"/>
          <w:szCs w:val="24"/>
        </w:rPr>
        <w:t xml:space="preserve"> Рабочая программа по  обществознанию составлена на основе следующих нормативных документов и материалов:</w:t>
      </w:r>
    </w:p>
    <w:p w:rsidR="00116875" w:rsidRDefault="00116875" w:rsidP="001168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:rsidR="00116875" w:rsidRDefault="00116875" w:rsidP="001168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2.Федерального государственного образовательного стандарта основного общего образования, утвержденного приказом Минобрнауки России от 17.12.2010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образования»,Приказ от 31.12.2015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1577 «О внесении изменений во ФГОС ООО, утверждающий приказом МЮРФ от 17 декабря 2010г.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1897»;</w:t>
      </w:r>
    </w:p>
    <w:p w:rsidR="00116875" w:rsidRDefault="00116875" w:rsidP="00116875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3.Основной образовательной программы основного  общего образования МКОУ «Туринская средняя школа – интернат  имени Алитета Николаевича  Немтушкина» ЭМР   Приказ № 70 от 22.05.2017 г.</w:t>
      </w:r>
    </w:p>
    <w:p w:rsidR="00116875" w:rsidRDefault="00116875" w:rsidP="0011687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:rsidR="00116875" w:rsidRDefault="00116875" w:rsidP="001168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5.Учебного плана МКОУ ТСШ-И на 2022-2023 учебный год (Протокол №16 от 31.05.2022);</w:t>
      </w:r>
    </w:p>
    <w:p w:rsidR="00116875" w:rsidRDefault="00116875" w:rsidP="001168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6.Положение о рабочей программе учебного предмета МКОУ ТСШ-И( Приказ №53-ПР от 08.04.2015);</w:t>
      </w:r>
    </w:p>
    <w:p w:rsidR="00116875" w:rsidRPr="00FF101C" w:rsidRDefault="00116875" w:rsidP="00116875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7.Авторской программой   </w:t>
      </w:r>
      <w:r w:rsidRPr="00FF101C">
        <w:rPr>
          <w:rFonts w:ascii="Times New Roman" w:hAnsi="Times New Roman" w:cs="Times New Roman"/>
          <w:sz w:val="24"/>
          <w:szCs w:val="24"/>
        </w:rPr>
        <w:t>Л.Н.Боголюбова. Москва. Просвещение. 2011 г.</w:t>
      </w:r>
    </w:p>
    <w:p w:rsidR="00A43CAD" w:rsidRPr="00116875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ab/>
      </w:r>
      <w:r w:rsidRPr="00FF101C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 xml:space="preserve">- развитие </w:t>
      </w:r>
      <w:r w:rsidRPr="00FF101C">
        <w:rPr>
          <w:rFonts w:ascii="Times New Roman" w:hAnsi="Times New Roman" w:cs="Times New Roman"/>
          <w:sz w:val="24"/>
          <w:szCs w:val="24"/>
        </w:rPr>
        <w:t>личности в период социального взросления человека, ее познавательных интересов, нравственной и правовой культуры;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ab/>
      </w:r>
      <w:r w:rsidRPr="00FF101C">
        <w:rPr>
          <w:rFonts w:ascii="Times New Roman" w:hAnsi="Times New Roman" w:cs="Times New Roman"/>
          <w:b/>
          <w:sz w:val="24"/>
          <w:szCs w:val="24"/>
        </w:rPr>
        <w:t>Задачи 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формирование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опыта применения полученных знаний для решения типичных задач в области социальных отношений;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развитие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умения ориентироваться в потоке разнообразной информации и типичных жизненных ситуациях;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содействие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взаимопониманию и сотрудничеству между людьми, народами;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 xml:space="preserve">- </w:t>
      </w:r>
      <w:r w:rsidRPr="00FF101C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FF101C">
        <w:rPr>
          <w:rFonts w:ascii="Times New Roman" w:hAnsi="Times New Roman" w:cs="Times New Roman"/>
          <w:sz w:val="24"/>
          <w:szCs w:val="24"/>
        </w:rPr>
        <w:t>общероссийской идентичности, гражданской ответственности, уважение к социальным нормам;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приверженность к гуманистическим и демократическим ценностям, закрепленным в Конституции Российской Федерации;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освоение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на основе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 общественных отношений; механизмах реализации и защиты прав человека и гражданина;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 xml:space="preserve">- </w:t>
      </w:r>
      <w:r w:rsidRPr="00FF101C">
        <w:rPr>
          <w:rFonts w:ascii="Times New Roman" w:hAnsi="Times New Roman" w:cs="Times New Roman"/>
          <w:b/>
          <w:sz w:val="24"/>
          <w:szCs w:val="24"/>
        </w:rPr>
        <w:t>овладение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умениями получать и критически осмысливать социальную информацию,анализировать , систематизировать полученные знания, осваивать способы познавательной, коммуникативной и практической деятельности, необходимые в жизни гражданского  общества и государства.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FF101C">
        <w:rPr>
          <w:rFonts w:ascii="Times New Roman" w:hAnsi="Times New Roman" w:cs="Times New Roman"/>
          <w:b/>
          <w:sz w:val="24"/>
          <w:szCs w:val="24"/>
        </w:rPr>
        <w:t>формирование опыта</w:t>
      </w:r>
      <w:r w:rsidRPr="00FF101C">
        <w:rPr>
          <w:rFonts w:ascii="Times New Roman" w:hAnsi="Times New Roman" w:cs="Times New Roman"/>
          <w:sz w:val="24"/>
          <w:szCs w:val="24"/>
        </w:rPr>
        <w:t xml:space="preserve"> 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овладение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умениями и навыками познавательной и практической деятельности;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содействие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правовыми способами и средствами защите правопорядка в обществе;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- приобретение</w:t>
      </w:r>
      <w:r w:rsidRPr="00FF101C">
        <w:rPr>
          <w:rFonts w:ascii="Times New Roman" w:hAnsi="Times New Roman" w:cs="Times New Roman"/>
          <w:sz w:val="24"/>
          <w:szCs w:val="24"/>
        </w:rPr>
        <w:t xml:space="preserve"> общих представлений об обществе, праве, государстве.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ab/>
      </w:r>
      <w:r w:rsidRPr="00FF101C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лекции;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практикумы;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сюжетно;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ролевые игры;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беседы;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дискуссии.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ab/>
      </w:r>
      <w:r w:rsidRPr="00FF101C">
        <w:rPr>
          <w:rFonts w:ascii="Times New Roman" w:hAnsi="Times New Roman" w:cs="Times New Roman"/>
          <w:b/>
          <w:sz w:val="24"/>
          <w:szCs w:val="24"/>
        </w:rPr>
        <w:t>Система оценивания: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наряду с традиционным   устным и письменным  опросом, тестирование, проверка качества выполнения практических работ, будут использованы анкетирование и самооценка.</w:t>
      </w:r>
    </w:p>
    <w:p w:rsidR="00A43CAD" w:rsidRPr="00FF101C" w:rsidRDefault="00A43CAD" w:rsidP="00FF101C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тестирование;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задания на выполнение операционных жизненных ситуаций;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моделирование жизненных ситуаций.</w:t>
      </w:r>
    </w:p>
    <w:p w:rsidR="00A43CAD" w:rsidRPr="00FF101C" w:rsidRDefault="00A43CAD" w:rsidP="00FF101C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Учебник.  Л.Н. Боголюбов,Л.Ф. Иванова. Обществозна</w:t>
      </w:r>
      <w:r w:rsidR="009B4D6D" w:rsidRPr="00FF101C">
        <w:rPr>
          <w:rFonts w:ascii="Times New Roman" w:hAnsi="Times New Roman" w:cs="Times New Roman"/>
          <w:sz w:val="24"/>
          <w:szCs w:val="24"/>
        </w:rPr>
        <w:t>ние.7 класс. М.Просвещение. 2015</w:t>
      </w:r>
      <w:r w:rsidRPr="00FF101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Л.Н. Боголюбов,Л.Ф. Иванова. Методические р</w:t>
      </w:r>
      <w:r w:rsidR="009B4D6D" w:rsidRPr="00FF101C">
        <w:rPr>
          <w:rFonts w:ascii="Times New Roman" w:hAnsi="Times New Roman" w:cs="Times New Roman"/>
          <w:sz w:val="24"/>
          <w:szCs w:val="24"/>
        </w:rPr>
        <w:t>екомендации. М.Просвещение. 2015</w:t>
      </w:r>
      <w:r w:rsidRPr="00FF101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Л.Н. Боголюбов,Л.Ф. Иванова. Рабочая тетрадь. М.Просвещение. 2010 год.</w:t>
      </w:r>
    </w:p>
    <w:p w:rsidR="00A43CAD" w:rsidRPr="00FF101C" w:rsidRDefault="00A43CAD" w:rsidP="00FF101C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Рабочая программа расс</w:t>
      </w:r>
      <w:r w:rsidR="009B4D6D" w:rsidRPr="00FF101C">
        <w:rPr>
          <w:rFonts w:ascii="Times New Roman" w:hAnsi="Times New Roman" w:cs="Times New Roman"/>
          <w:sz w:val="24"/>
          <w:szCs w:val="24"/>
        </w:rPr>
        <w:t>читана на 34 часа, в том числе 8</w:t>
      </w:r>
      <w:r w:rsidRPr="00FF101C">
        <w:rPr>
          <w:rFonts w:ascii="Times New Roman" w:hAnsi="Times New Roman" w:cs="Times New Roman"/>
          <w:sz w:val="24"/>
          <w:szCs w:val="24"/>
        </w:rPr>
        <w:t xml:space="preserve"> часов на практическую работу.</w:t>
      </w:r>
    </w:p>
    <w:p w:rsidR="00A43CAD" w:rsidRPr="00FF101C" w:rsidRDefault="00A43CAD" w:rsidP="00FF101C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Требованию к уровню  обучения и освоения содержания курса: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1</w:t>
      </w:r>
      <w:r w:rsidRPr="00FF101C">
        <w:rPr>
          <w:rFonts w:ascii="Times New Roman" w:hAnsi="Times New Roman" w:cs="Times New Roman"/>
          <w:sz w:val="24"/>
          <w:szCs w:val="24"/>
        </w:rPr>
        <w:t>.</w:t>
      </w:r>
      <w:r w:rsidRPr="00FF101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формирует ценностные ориентиры, основанные на идеях патриотизма, любви и уважения к Отечеству;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понимает и принимает необходимость поддержания гражданского мира и согласия;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формирует правильное отношение к человеку, его правам и свободам как высшей ценности;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признает  равноправие  народов, единства разнообразных культур;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понимает своей ответственности за страну за ее будущее.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 xml:space="preserve">2. </w:t>
      </w:r>
      <w:r w:rsidRPr="00FF101C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объясняет социальные явления и процессы;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описывает основные социальные объекты;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lastRenderedPageBreak/>
        <w:t>- объясняет взаимосвязи изученных социальных объектов;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решает познавательные и практические задачи в рамках изученного материала;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поясняет изученные теоретические положения и социальные нормы на примере конкретных ситуаций;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сравнивает социальные объекты, суждения об обществе и человеке, выявляя их общие черты и различия;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оценивает поведение людей сточки зрения социальных норм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умеет выполнять практические и познавательные задания, в том числе с использованием проектной деятельности;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умеет давать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3</w:t>
      </w:r>
      <w:r w:rsidRPr="00FF101C">
        <w:rPr>
          <w:rFonts w:ascii="Times New Roman" w:hAnsi="Times New Roman" w:cs="Times New Roman"/>
          <w:b/>
          <w:sz w:val="24"/>
          <w:szCs w:val="24"/>
        </w:rPr>
        <w:t>.  Предметные результаты</w:t>
      </w:r>
      <w:r w:rsidRPr="00FF101C">
        <w:rPr>
          <w:rFonts w:ascii="Times New Roman" w:hAnsi="Times New Roman" w:cs="Times New Roman"/>
          <w:sz w:val="24"/>
          <w:szCs w:val="24"/>
        </w:rPr>
        <w:t>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имеет относительно целостное представление об обществе и человеке, о сферах общественной жизни, механизмах и регуляторах деятельности людей;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знает  ряд ключевых понятий об основных социальных объектах;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умеет  объяснять с опорой на эти понятия явления социальной действительности;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-умеет выполнять  типичные  для подростка  социальные роли;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дает нравственную и правовую оценку  конкретных поступков людей;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реализует  защиты прав человека и гражданина, осознанно выполняющего  гражданские обязанности;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показывает приверженность гуманистическим и демократическим ценностям, патриотизм и гражданственность;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понимает значения трудовой деятельности для человека и общества;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понимает значения коммуникации в межличностном общении;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знакомится с отдельными приемами и техниками преодоления межличностных конфликтов;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умеет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A43CAD" w:rsidRPr="00FF101C" w:rsidRDefault="00A43CAD" w:rsidP="00FF10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Тематическое  планирование учебного времени: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jc w:val="center"/>
        <w:tblInd w:w="-665" w:type="dxa"/>
        <w:tblLook w:val="04A0"/>
      </w:tblPr>
      <w:tblGrid>
        <w:gridCol w:w="1131"/>
        <w:gridCol w:w="5663"/>
        <w:gridCol w:w="1563"/>
        <w:gridCol w:w="1701"/>
        <w:gridCol w:w="2793"/>
      </w:tblGrid>
      <w:tr w:rsidR="00A43CAD" w:rsidRPr="00FF101C" w:rsidTr="00047FB5">
        <w:trPr>
          <w:jc w:val="center"/>
        </w:trPr>
        <w:tc>
          <w:tcPr>
            <w:tcW w:w="1131" w:type="dxa"/>
            <w:vMerge w:val="restart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п.п.</w:t>
            </w:r>
          </w:p>
        </w:tc>
        <w:tc>
          <w:tcPr>
            <w:tcW w:w="5663" w:type="dxa"/>
            <w:vMerge w:val="restart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Разделы, темы</w:t>
            </w:r>
          </w:p>
        </w:tc>
        <w:tc>
          <w:tcPr>
            <w:tcW w:w="1563" w:type="dxa"/>
            <w:vMerge w:val="restart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494" w:type="dxa"/>
            <w:gridSpan w:val="2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  <w:vMerge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3" w:type="dxa"/>
            <w:vMerge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32430" w:rsidRPr="00FF101C" w:rsidTr="00047FB5">
        <w:trPr>
          <w:jc w:val="center"/>
        </w:trPr>
        <w:tc>
          <w:tcPr>
            <w:tcW w:w="1131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6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поведения людей в обществе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Повторение темы «Правовое регулирование поведения людей в обществе »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Человек в экономических отношениях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Повторение темы «Человек в экономических отношениях»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Человек и природа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Повторение темы «Человек и природа»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FF101C" w:rsidTr="00047FB5">
        <w:trPr>
          <w:trHeight w:val="435"/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CAD" w:rsidRPr="00FF101C" w:rsidTr="00047FB5">
        <w:trPr>
          <w:jc w:val="center"/>
        </w:trPr>
        <w:tc>
          <w:tcPr>
            <w:tcW w:w="113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701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93" w:type="dxa"/>
          </w:tcPr>
          <w:p w:rsidR="00A43CAD" w:rsidRPr="00FF101C" w:rsidRDefault="00A43CAD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18"/>
          <w:szCs w:val="18"/>
        </w:rPr>
      </w:pPr>
    </w:p>
    <w:p w:rsidR="00A43CAD" w:rsidRPr="00FF101C" w:rsidRDefault="00A43CAD" w:rsidP="00FF101C">
      <w:pPr>
        <w:pStyle w:val="a3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FF101C">
        <w:rPr>
          <w:rFonts w:ascii="Times New Roman" w:hAnsi="Times New Roman" w:cs="Times New Roman"/>
          <w:b/>
          <w:sz w:val="18"/>
          <w:szCs w:val="18"/>
        </w:rPr>
        <w:t>КАЛЕНДАРНО-ТЕМАТИЧЕСКОЕ ПЛАНИРОВАНИЕ.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283" w:type="dxa"/>
        <w:tblLayout w:type="fixed"/>
        <w:tblLook w:val="04A0"/>
      </w:tblPr>
      <w:tblGrid>
        <w:gridCol w:w="817"/>
        <w:gridCol w:w="1843"/>
        <w:gridCol w:w="3544"/>
        <w:gridCol w:w="4110"/>
        <w:gridCol w:w="993"/>
        <w:gridCol w:w="708"/>
        <w:gridCol w:w="567"/>
        <w:gridCol w:w="567"/>
        <w:gridCol w:w="567"/>
        <w:gridCol w:w="567"/>
      </w:tblGrid>
      <w:tr w:rsidR="00047FB5" w:rsidRPr="00FF101C" w:rsidTr="007566BF">
        <w:tc>
          <w:tcPr>
            <w:tcW w:w="817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№  пп</w:t>
            </w:r>
          </w:p>
        </w:tc>
        <w:tc>
          <w:tcPr>
            <w:tcW w:w="1843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4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основных видов деятельности ученика.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(УУД).</w:t>
            </w:r>
          </w:p>
        </w:tc>
        <w:tc>
          <w:tcPr>
            <w:tcW w:w="4110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993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</w:t>
            </w:r>
          </w:p>
        </w:tc>
        <w:tc>
          <w:tcPr>
            <w:tcW w:w="708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67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1701" w:type="dxa"/>
            <w:gridSpan w:val="3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047FB5" w:rsidRPr="00FF101C" w:rsidTr="007566BF">
        <w:trPr>
          <w:trHeight w:val="326"/>
        </w:trPr>
        <w:tc>
          <w:tcPr>
            <w:tcW w:w="817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47FB5" w:rsidRPr="00FF101C" w:rsidTr="007566BF">
        <w:trPr>
          <w:trHeight w:val="204"/>
        </w:trPr>
        <w:tc>
          <w:tcPr>
            <w:tcW w:w="817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7-б</w:t>
            </w:r>
          </w:p>
        </w:tc>
      </w:tr>
      <w:tr w:rsidR="00047FB5" w:rsidRPr="00FF101C" w:rsidTr="007566BF">
        <w:tc>
          <w:tcPr>
            <w:tcW w:w="817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</w:p>
        </w:tc>
        <w:tc>
          <w:tcPr>
            <w:tcW w:w="1843" w:type="dxa"/>
          </w:tcPr>
          <w:p w:rsidR="00047FB5" w:rsidRPr="00FF101C" w:rsidRDefault="007566BF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живем в обществе. </w:t>
            </w:r>
            <w:r w:rsidR="00621F00">
              <w:rPr>
                <w:rFonts w:ascii="Times New Roman" w:hAnsi="Times New Roman" w:cs="Times New Roman"/>
                <w:sz w:val="24"/>
                <w:szCs w:val="24"/>
              </w:rPr>
              <w:t>23 час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</w:tr>
      <w:tr w:rsidR="00B32430" w:rsidRPr="00FF101C" w:rsidTr="007566BF">
        <w:tc>
          <w:tcPr>
            <w:tcW w:w="817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544" w:type="dxa"/>
          </w:tcPr>
          <w:p w:rsidR="00B32430" w:rsidRPr="00FF101C" w:rsidRDefault="00B32430" w:rsidP="00B324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  работать с учебником</w:t>
            </w:r>
          </w:p>
        </w:tc>
        <w:tc>
          <w:tcPr>
            <w:tcW w:w="4110" w:type="dxa"/>
          </w:tcPr>
          <w:p w:rsidR="00B32430" w:rsidRPr="00FF101C" w:rsidRDefault="005B4607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рассматривает рубрики учебника.</w:t>
            </w:r>
          </w:p>
        </w:tc>
        <w:tc>
          <w:tcPr>
            <w:tcW w:w="99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2430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32430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С.3-5.</w:t>
            </w:r>
          </w:p>
        </w:tc>
        <w:tc>
          <w:tcPr>
            <w:tcW w:w="567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430" w:rsidRPr="00FF101C" w:rsidTr="007566BF">
        <w:tc>
          <w:tcPr>
            <w:tcW w:w="817" w:type="dxa"/>
          </w:tcPr>
          <w:p w:rsidR="00B32430" w:rsidRDefault="00B32430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32430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устроена общественная жизнь.</w:t>
            </w:r>
          </w:p>
        </w:tc>
        <w:tc>
          <w:tcPr>
            <w:tcW w:w="3544" w:type="dxa"/>
          </w:tcPr>
          <w:p w:rsidR="00B32430" w:rsidRDefault="00B32430" w:rsidP="00B324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понятие общества;</w:t>
            </w:r>
          </w:p>
          <w:p w:rsidR="00B32430" w:rsidRDefault="00B32430" w:rsidP="00B324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знает что такое общественные отношения;</w:t>
            </w:r>
          </w:p>
          <w:p w:rsidR="00B32430" w:rsidRDefault="00B32430" w:rsidP="00B324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умеет работать с источниками.</w:t>
            </w:r>
          </w:p>
        </w:tc>
        <w:tc>
          <w:tcPr>
            <w:tcW w:w="4110" w:type="dxa"/>
          </w:tcPr>
          <w:p w:rsidR="00B32430" w:rsidRPr="00B32430" w:rsidRDefault="00B32430" w:rsidP="00FF101C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2430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430">
              <w:rPr>
                <w:rFonts w:ascii="Times New Roman" w:hAnsi="Times New Roman" w:cs="Times New Roman"/>
                <w:i/>
                <w:sz w:val="24"/>
                <w:szCs w:val="24"/>
              </w:rPr>
              <w:t>солидарность, сотрудничество, соперничество, собственность, производство, обмен.</w:t>
            </w:r>
          </w:p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общество. Как устроено общество.  Общественные отношения.</w:t>
            </w:r>
          </w:p>
        </w:tc>
        <w:tc>
          <w:tcPr>
            <w:tcW w:w="993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32430" w:rsidRPr="00FF101C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32430" w:rsidRPr="00FF101C" w:rsidRDefault="00B3243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6209" w:rsidRPr="00FF101C" w:rsidTr="007566BF">
        <w:tc>
          <w:tcPr>
            <w:tcW w:w="817" w:type="dxa"/>
          </w:tcPr>
          <w:p w:rsidR="00826209" w:rsidRDefault="00826209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826209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«Учимся ценить социальную солидарность»</w:t>
            </w:r>
          </w:p>
        </w:tc>
        <w:tc>
          <w:tcPr>
            <w:tcW w:w="3544" w:type="dxa"/>
          </w:tcPr>
          <w:p w:rsidR="00826209" w:rsidRDefault="00826209" w:rsidP="00B324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26209" w:rsidRPr="00B32430" w:rsidRDefault="005B4607" w:rsidP="005B460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таблицей.  Справедливость в обществе. Справедливость в повседневном общении. Роль СМИ.</w:t>
            </w:r>
          </w:p>
        </w:tc>
        <w:tc>
          <w:tcPr>
            <w:tcW w:w="993" w:type="dxa"/>
          </w:tcPr>
          <w:p w:rsidR="00826209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26209" w:rsidRPr="00FF101C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26209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26209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26209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FB5" w:rsidRPr="00FF101C" w:rsidTr="007566BF">
        <w:trPr>
          <w:trHeight w:val="2825"/>
        </w:trPr>
        <w:tc>
          <w:tcPr>
            <w:tcW w:w="817" w:type="dxa"/>
          </w:tcPr>
          <w:p w:rsidR="00047FB5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047FB5" w:rsidRPr="00FF10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Что значит жить по правилам</w:t>
            </w:r>
          </w:p>
        </w:tc>
        <w:tc>
          <w:tcPr>
            <w:tcW w:w="3544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характеризовать на примерах социальные нормы и их роль в общественной жизни.</w:t>
            </w:r>
          </w:p>
        </w:tc>
        <w:tc>
          <w:tcPr>
            <w:tcW w:w="4110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социальные нормы, правила, обычаи, ритуалы, обряды, традиции, санкции</w:t>
            </w: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Социальные нормы, привычки, обычаи, ритуалы, этикет, манеры. Оценка поведения людей с точки зрения социальных норм. Социальная ответственность. Соблюдение и нарушение установленных правил.</w:t>
            </w:r>
          </w:p>
        </w:tc>
        <w:tc>
          <w:tcPr>
            <w:tcW w:w="993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08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047FB5" w:rsidRPr="00FF101C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§2.</w:t>
            </w:r>
          </w:p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47FB5" w:rsidRPr="00FF101C" w:rsidRDefault="00047FB5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Pr="00FF101C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81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1966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«Как общаться с Интернетом» </w:t>
            </w:r>
          </w:p>
        </w:tc>
        <w:tc>
          <w:tcPr>
            <w:tcW w:w="3544" w:type="dxa"/>
          </w:tcPr>
          <w:p w:rsidR="00B81966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B81966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1426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поведения в Интернете.</w:t>
            </w:r>
          </w:p>
        </w:tc>
        <w:tc>
          <w:tcPr>
            <w:tcW w:w="993" w:type="dxa"/>
          </w:tcPr>
          <w:p w:rsidR="00B81966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B81966" w:rsidRPr="00826209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28" w:rsidRPr="00FF101C" w:rsidTr="007566BF">
        <w:tc>
          <w:tcPr>
            <w:tcW w:w="817" w:type="dxa"/>
          </w:tcPr>
          <w:p w:rsidR="00887728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Правила этикета и хорошие манеры</w:t>
            </w:r>
          </w:p>
        </w:tc>
        <w:tc>
          <w:tcPr>
            <w:tcW w:w="3544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знать и уметь пользоваться правилами хорошего тона , соблюдать этикет. Светские манеры.</w:t>
            </w:r>
          </w:p>
        </w:tc>
        <w:tc>
          <w:tcPr>
            <w:tcW w:w="4110" w:type="dxa"/>
          </w:tcPr>
          <w:p w:rsidR="00887728" w:rsidRPr="00FF101C" w:rsidRDefault="00887728" w:rsidP="0088772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887728" w:rsidRPr="00FF101C" w:rsidRDefault="00887728" w:rsidP="00887728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этикет, манеры.</w:t>
            </w:r>
          </w:p>
          <w:p w:rsidR="00887728" w:rsidRPr="00FF101C" w:rsidRDefault="00887728" w:rsidP="0088772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Как вести себя в общественных местах, транспорте, на улице. Как вести телефонные разговоры. Как вести себя в гостях</w:t>
            </w:r>
          </w:p>
        </w:tc>
        <w:tc>
          <w:tcPr>
            <w:tcW w:w="993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</w:tc>
        <w:tc>
          <w:tcPr>
            <w:tcW w:w="708" w:type="dxa"/>
          </w:tcPr>
          <w:p w:rsidR="00887728" w:rsidRPr="00887728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7728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567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Pr="00FF101C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1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Экономика и его основные участники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Сферы экономики</w:t>
            </w:r>
          </w:p>
        </w:tc>
        <w:tc>
          <w:tcPr>
            <w:tcW w:w="3544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характеризовать роль потребителя и производителя в экономике, приводить примеры их деятельности;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описывать различные формы хозяйственной деятельности;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исследовать несложные практические ситуации, связанные с выполнением социальных ролей потребителя и производителя.</w:t>
            </w:r>
          </w:p>
        </w:tc>
        <w:tc>
          <w:tcPr>
            <w:tcW w:w="4110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- экономика, производство, обмен, потребление, натуральное хозяйство, производитель, потребитель, ресурсы.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Экономика и ее роль в жизни общества. Производство, потребление, обмен. Натуральное и товарное хозяйство.  Потребители. Производители.</w:t>
            </w: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708" w:type="dxa"/>
          </w:tcPr>
          <w:p w:rsidR="00B81966" w:rsidRP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§3.</w:t>
            </w:r>
          </w:p>
          <w:p w:rsidR="00B81966" w:rsidRP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28" w:rsidRPr="00FF101C" w:rsidTr="007566BF">
        <w:tc>
          <w:tcPr>
            <w:tcW w:w="817" w:type="dxa"/>
          </w:tcPr>
          <w:p w:rsidR="00887728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43" w:type="dxa"/>
          </w:tcPr>
          <w:p w:rsidR="00887728" w:rsidRPr="00FF101C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«Учимся принимать рациональные решения»</w:t>
            </w:r>
          </w:p>
        </w:tc>
        <w:tc>
          <w:tcPr>
            <w:tcW w:w="3544" w:type="dxa"/>
          </w:tcPr>
          <w:p w:rsidR="00887728" w:rsidRPr="00FF101C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87728" w:rsidRPr="00FF101C" w:rsidRDefault="002A1426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стадии движения продукта. Натуральное хозяйство.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Товарное хозяйство.</w:t>
            </w:r>
          </w:p>
        </w:tc>
        <w:tc>
          <w:tcPr>
            <w:tcW w:w="993" w:type="dxa"/>
          </w:tcPr>
          <w:p w:rsidR="00887728" w:rsidRPr="00FF101C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87728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7728" w:rsidRDefault="00887728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843" w:type="dxa"/>
          </w:tcPr>
          <w:p w:rsidR="00B81966" w:rsidRPr="00FF101C" w:rsidRDefault="001336B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3544" w:type="dxa"/>
          </w:tcPr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раскрыть роль производства в удовлетворении потребностей общества;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характеризовать факторы, влияющие на производительность труда;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-объяснить значение разделения труда в развитии производства;</w:t>
            </w:r>
          </w:p>
          <w:p w:rsidR="00B8196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различать общие. Постоянные и переменные затраты производства</w:t>
            </w:r>
          </w:p>
        </w:tc>
        <w:tc>
          <w:tcPr>
            <w:tcW w:w="4110" w:type="dxa"/>
          </w:tcPr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производство, затраты, выручка, прибыль.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Производство и труд. Разделение труда в развитии производства.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Как сделать производство прибыльным, как снизить затраты производства. Выручка и прибыль производителя.</w:t>
            </w:r>
          </w:p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1966" w:rsidRDefault="001336B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336B6" w:rsidRPr="001336B6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826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28" w:rsidRPr="00FF101C" w:rsidTr="007566BF">
        <w:tc>
          <w:tcPr>
            <w:tcW w:w="817" w:type="dxa"/>
          </w:tcPr>
          <w:p w:rsidR="00887728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</w:tcPr>
          <w:p w:rsidR="00887728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Учимся прогнозировать успешность своего дела»</w:t>
            </w:r>
          </w:p>
        </w:tc>
        <w:tc>
          <w:tcPr>
            <w:tcW w:w="3544" w:type="dxa"/>
          </w:tcPr>
          <w:p w:rsidR="00887728" w:rsidRPr="00FF101C" w:rsidRDefault="00887728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87728" w:rsidRDefault="002A1426" w:rsidP="001336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Первоначальный капитал. Затраты. Выручка. Прибыль. Постоянные и переменные затраты.</w:t>
            </w:r>
          </w:p>
        </w:tc>
        <w:tc>
          <w:tcPr>
            <w:tcW w:w="993" w:type="dxa"/>
          </w:tcPr>
          <w:p w:rsidR="00887728" w:rsidRPr="00FF101C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87728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87728" w:rsidRPr="00887728" w:rsidRDefault="00887728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43" w:type="dxa"/>
          </w:tcPr>
          <w:p w:rsidR="00B81966" w:rsidRPr="00FF101C" w:rsidRDefault="001336B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Обмен. Торговля. Реклама.</w:t>
            </w:r>
          </w:p>
        </w:tc>
        <w:tc>
          <w:tcPr>
            <w:tcW w:w="3544" w:type="dxa"/>
          </w:tcPr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знать нормативно-правовую базу предпринимательской деятельности;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Закон о защите прав потребителей.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объяснять условия обмена в экономике;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характеризовать торговлю и ее формы как особый вид экономической деятельности;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раскрывать роль рекламы в развитии торговли;</w:t>
            </w:r>
          </w:p>
          <w:p w:rsidR="001336B6" w:rsidRPr="00FF101C" w:rsidRDefault="001336B6" w:rsidP="00887728">
            <w:pPr>
              <w:pStyle w:val="a3"/>
              <w:ind w:left="-2802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 xml:space="preserve">- выражать собственное отношение к рекламной </w:t>
            </w:r>
            <w:r w:rsidRPr="00FF1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B8196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оценивать свое поведение с точки зрения рационального покупателя.</w:t>
            </w:r>
          </w:p>
        </w:tc>
        <w:tc>
          <w:tcPr>
            <w:tcW w:w="4110" w:type="dxa"/>
          </w:tcPr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Правовая база предпринимательства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, товар, стоимость, цена товара, цена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торговля, реклама.</w:t>
            </w:r>
          </w:p>
          <w:p w:rsidR="001336B6" w:rsidRPr="00FF101C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Товары и услуги. Обмен, торговля. Для чего нужна  реклама товаров и услуг.</w:t>
            </w:r>
          </w:p>
          <w:p w:rsidR="00B81966" w:rsidRPr="00FF101C" w:rsidRDefault="001336B6" w:rsidP="001336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Условия выгодного обмена. Торговля и ее формы.</w:t>
            </w: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1966" w:rsidRDefault="001336B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336B6" w:rsidRPr="001336B6" w:rsidRDefault="001336B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2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887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81966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«Как стать думающим покупателем»</w:t>
            </w:r>
          </w:p>
        </w:tc>
        <w:tc>
          <w:tcPr>
            <w:tcW w:w="3544" w:type="dxa"/>
          </w:tcPr>
          <w:p w:rsidR="00B81966" w:rsidRPr="00FF101C" w:rsidRDefault="00B81966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81966" w:rsidRPr="00FF101C" w:rsidRDefault="002A1426" w:rsidP="001336B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товаров. Розничные цены. Гарантия качества Выбор.</w:t>
            </w: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1966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728" w:rsidRPr="00FF101C" w:rsidTr="007566BF">
        <w:tc>
          <w:tcPr>
            <w:tcW w:w="817" w:type="dxa"/>
          </w:tcPr>
          <w:p w:rsidR="00887728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877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887728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хозяйство</w:t>
            </w:r>
          </w:p>
        </w:tc>
        <w:tc>
          <w:tcPr>
            <w:tcW w:w="3544" w:type="dxa"/>
          </w:tcPr>
          <w:p w:rsidR="00887728" w:rsidRPr="00380CBE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- описывать закономерность изменения потребительских расходов семьи в зависимости от доходов;</w:t>
            </w:r>
          </w:p>
          <w:p w:rsidR="00887728" w:rsidRPr="00380CBE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- характеризовать виды страховых услуг, предоставляемых гражданам</w:t>
            </w:r>
          </w:p>
        </w:tc>
        <w:tc>
          <w:tcPr>
            <w:tcW w:w="4110" w:type="dxa"/>
          </w:tcPr>
          <w:p w:rsidR="00887728" w:rsidRPr="00380CBE" w:rsidRDefault="00887728" w:rsidP="0088772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887728" w:rsidRPr="00380CBE" w:rsidRDefault="00887728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80CBE">
              <w:rPr>
                <w:rFonts w:ascii="Times New Roman" w:hAnsi="Times New Roman" w:cs="Times New Roman"/>
                <w:i/>
                <w:sz w:val="24"/>
                <w:szCs w:val="24"/>
              </w:rPr>
              <w:t>микроэкономика, подсобное хозяйство, семейный бюджет.</w:t>
            </w:r>
          </w:p>
          <w:p w:rsidR="00887728" w:rsidRPr="00380CBE" w:rsidRDefault="00887728" w:rsidP="0088772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Сущность, формы страхования граждан. Формы сбережения граждан. Источники доходов семьи. Принцип рационального ведения домашнего хозяйства. Прожиточный минимум.</w:t>
            </w:r>
          </w:p>
        </w:tc>
        <w:tc>
          <w:tcPr>
            <w:tcW w:w="993" w:type="dxa"/>
          </w:tcPr>
          <w:p w:rsidR="00887728" w:rsidRPr="00FF101C" w:rsidRDefault="0088772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87728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Pr="00FF101C" w:rsidRDefault="00380CBE" w:rsidP="00380C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6. С.49-55</w:t>
            </w:r>
          </w:p>
          <w:p w:rsidR="00887728" w:rsidRDefault="00887728" w:rsidP="001336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7728" w:rsidRPr="00FF101C" w:rsidRDefault="00887728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43" w:type="dxa"/>
          </w:tcPr>
          <w:p w:rsidR="00380CBE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«Учимся быть финансово грамотными»</w:t>
            </w:r>
          </w:p>
        </w:tc>
        <w:tc>
          <w:tcPr>
            <w:tcW w:w="3544" w:type="dxa"/>
          </w:tcPr>
          <w:p w:rsidR="00380CBE" w:rsidRPr="001336B6" w:rsidRDefault="00380CBE" w:rsidP="00887728">
            <w:pPr>
              <w:pStyle w:val="a3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1336B6" w:rsidRDefault="002A1426" w:rsidP="00887728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доходов семьи. Потребление. Функции семьи.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Default="00380CBE" w:rsidP="00380C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43" w:type="dxa"/>
          </w:tcPr>
          <w:p w:rsidR="00B81966" w:rsidRPr="00380CBE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3544" w:type="dxa"/>
          </w:tcPr>
          <w:p w:rsidR="00DE3904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Урок-практикум.</w:t>
            </w:r>
          </w:p>
          <w:p w:rsidR="00B81966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составление семейного бюджета</w:t>
            </w:r>
          </w:p>
        </w:tc>
        <w:tc>
          <w:tcPr>
            <w:tcW w:w="4110" w:type="dxa"/>
          </w:tcPr>
          <w:p w:rsidR="00DE3904" w:rsidRPr="002A1426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sz w:val="24"/>
                <w:szCs w:val="24"/>
              </w:rPr>
              <w:t>Понятия:</w:t>
            </w:r>
          </w:p>
          <w:p w:rsidR="00DE3904" w:rsidRPr="002A1426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i/>
                <w:sz w:val="24"/>
                <w:szCs w:val="24"/>
              </w:rPr>
              <w:t>микроэкономика, подсобное хозяйство, семейный бюджет.</w:t>
            </w:r>
          </w:p>
          <w:p w:rsidR="00B81966" w:rsidRPr="002A1426" w:rsidRDefault="002A142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sz w:val="24"/>
                <w:szCs w:val="24"/>
              </w:rPr>
              <w:t>Активы. Пассивы.</w:t>
            </w:r>
          </w:p>
        </w:tc>
        <w:tc>
          <w:tcPr>
            <w:tcW w:w="993" w:type="dxa"/>
          </w:tcPr>
          <w:p w:rsidR="00DE3904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  <w:p w:rsidR="00DE3904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«Составление</w:t>
            </w:r>
          </w:p>
          <w:p w:rsidR="00DE3904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семейного</w:t>
            </w:r>
          </w:p>
          <w:p w:rsidR="00B81966" w:rsidRPr="00380CBE" w:rsidRDefault="00DE3904" w:rsidP="00DE390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бюджета»</w:t>
            </w:r>
          </w:p>
        </w:tc>
        <w:tc>
          <w:tcPr>
            <w:tcW w:w="708" w:type="dxa"/>
          </w:tcPr>
          <w:p w:rsidR="00B81966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1966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55-62</w:t>
            </w: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B81966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0C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43" w:type="dxa"/>
          </w:tcPr>
          <w:p w:rsidR="00B81966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Бедность и богатство</w:t>
            </w:r>
          </w:p>
        </w:tc>
        <w:tc>
          <w:tcPr>
            <w:tcW w:w="3544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81966" w:rsidRPr="002A1426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sz w:val="24"/>
                <w:szCs w:val="24"/>
              </w:rPr>
              <w:t>Понятия: потребительская корзина, прожиточный минимум.</w:t>
            </w:r>
          </w:p>
          <w:p w:rsidR="00DE3904" w:rsidRPr="002A1426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904" w:rsidRPr="002A1426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Неравенство доходов. Перераспределение доходов.</w:t>
            </w: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1966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81966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</w:t>
            </w:r>
            <w:r w:rsidR="00826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1966" w:rsidRPr="00FF101C" w:rsidTr="007566BF">
        <w:tc>
          <w:tcPr>
            <w:tcW w:w="817" w:type="dxa"/>
          </w:tcPr>
          <w:p w:rsidR="00B81966" w:rsidRDefault="00B81966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80C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43" w:type="dxa"/>
          </w:tcPr>
          <w:p w:rsidR="00B81966" w:rsidRPr="00FF101C" w:rsidRDefault="00380CBE" w:rsidP="00380C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Урок-практикум «Учимся помогать тем. Кто нуждается»</w:t>
            </w:r>
          </w:p>
        </w:tc>
        <w:tc>
          <w:tcPr>
            <w:tcW w:w="3544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B81966" w:rsidRPr="002A1426" w:rsidRDefault="002A142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1426">
              <w:rPr>
                <w:rFonts w:ascii="Times New Roman" w:hAnsi="Times New Roman" w:cs="Times New Roman"/>
                <w:sz w:val="24"/>
                <w:szCs w:val="24"/>
              </w:rPr>
              <w:t>Доброта. Меценатство. Благотворительность. Какими качества должен обладать человек. Творящий добро.</w:t>
            </w:r>
          </w:p>
        </w:tc>
        <w:tc>
          <w:tcPr>
            <w:tcW w:w="993" w:type="dxa"/>
          </w:tcPr>
          <w:p w:rsidR="00B81966" w:rsidRPr="00FF101C" w:rsidRDefault="00B8196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B81966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§8.</w:t>
            </w:r>
          </w:p>
          <w:p w:rsidR="00B81966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B81966" w:rsidRPr="00FF101C" w:rsidRDefault="00B81966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43" w:type="dxa"/>
          </w:tcPr>
          <w:p w:rsidR="00380CBE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обществе: труд и социальная лестница</w:t>
            </w:r>
          </w:p>
        </w:tc>
        <w:tc>
          <w:tcPr>
            <w:tcW w:w="3544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E774FC" w:rsidRDefault="002A1426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Путь к успеху лежит через труд. Рост от ступеньки к ступеньке.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Default="00380CBE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43" w:type="dxa"/>
          </w:tcPr>
          <w:p w:rsidR="00380CBE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Учимся планировать свой жизненный путь»</w:t>
            </w:r>
          </w:p>
        </w:tc>
        <w:tc>
          <w:tcPr>
            <w:tcW w:w="3544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Мастерство. Профессиональный успех.  Образование. Профессионализм.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Default="00380CBE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04" w:rsidRPr="00FF101C" w:rsidTr="007566BF">
        <w:tc>
          <w:tcPr>
            <w:tcW w:w="817" w:type="dxa"/>
          </w:tcPr>
          <w:p w:rsidR="00DE3904" w:rsidRDefault="00DE3904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0CBE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1843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Зачем людям государство</w:t>
            </w:r>
          </w:p>
        </w:tc>
        <w:tc>
          <w:tcPr>
            <w:tcW w:w="3544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3904" w:rsidRPr="00E774F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Страна и государство. История возникновения государства. Может ли общество прожить без государства. Гражданин и подданный</w:t>
            </w:r>
          </w:p>
        </w:tc>
        <w:tc>
          <w:tcPr>
            <w:tcW w:w="993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E3904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E3904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7" w:type="dxa"/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43" w:type="dxa"/>
          </w:tcPr>
          <w:p w:rsidR="00380CBE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 «Учимся  использовать государственные документы»</w:t>
            </w:r>
          </w:p>
        </w:tc>
        <w:tc>
          <w:tcPr>
            <w:tcW w:w="3544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Государственные документы. Удостоверяющие личность гражданина РФ и его права.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04" w:rsidRPr="00FF101C" w:rsidTr="007566BF">
        <w:tc>
          <w:tcPr>
            <w:tcW w:w="817" w:type="dxa"/>
          </w:tcPr>
          <w:p w:rsidR="00DE3904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43" w:type="dxa"/>
          </w:tcPr>
          <w:p w:rsidR="00DE3904" w:rsidRPr="00380CBE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Почему важно соблюдать законы§</w:t>
            </w:r>
          </w:p>
        </w:tc>
        <w:tc>
          <w:tcPr>
            <w:tcW w:w="3544" w:type="dxa"/>
          </w:tcPr>
          <w:p w:rsidR="00EF7BEA" w:rsidRPr="00380CBE" w:rsidRDefault="00EF7BEA" w:rsidP="00EF7B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>- раскрывать значение соблюдения законов для обеспечения правопорядка;</w:t>
            </w:r>
          </w:p>
          <w:p w:rsidR="00DE3904" w:rsidRPr="00380CBE" w:rsidRDefault="00EF7BEA" w:rsidP="00EF7B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и конкретизировать фактами социальной жизни </w:t>
            </w:r>
            <w:r w:rsidRPr="00380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закона и правопорядка, закона и справедливости.</w:t>
            </w:r>
          </w:p>
        </w:tc>
        <w:tc>
          <w:tcPr>
            <w:tcW w:w="4110" w:type="dxa"/>
          </w:tcPr>
          <w:p w:rsidR="00EF7BEA" w:rsidRPr="00380CBE" w:rsidRDefault="00EF7BEA" w:rsidP="00EF7B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EF7BEA" w:rsidRPr="00380CBE" w:rsidRDefault="00EF7BEA" w:rsidP="00EF7BEA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380CBE">
              <w:rPr>
                <w:rFonts w:ascii="Times New Roman" w:hAnsi="Times New Roman" w:cs="Times New Roman"/>
                <w:i/>
                <w:sz w:val="24"/>
                <w:szCs w:val="24"/>
              </w:rPr>
              <w:t>закон, кодекс, свобода, справедливость, правомерное поведение.</w:t>
            </w:r>
          </w:p>
          <w:p w:rsidR="00DE3904" w:rsidRPr="00380CBE" w:rsidRDefault="00EF7BEA" w:rsidP="00EF7BE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CBE">
              <w:rPr>
                <w:rFonts w:ascii="Times New Roman" w:hAnsi="Times New Roman" w:cs="Times New Roman"/>
                <w:sz w:val="24"/>
                <w:szCs w:val="24"/>
              </w:rPr>
              <w:t xml:space="preserve">Свобода и ответственность. </w:t>
            </w:r>
            <w:r w:rsidRPr="00380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Механизмы реализации прав и свобод человека и гражданина</w:t>
            </w:r>
          </w:p>
        </w:tc>
        <w:tc>
          <w:tcPr>
            <w:tcW w:w="993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E3904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  <w:p w:rsidR="00DE3904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04" w:rsidRPr="00FF101C" w:rsidTr="007566BF">
        <w:tc>
          <w:tcPr>
            <w:tcW w:w="817" w:type="dxa"/>
          </w:tcPr>
          <w:p w:rsidR="00DE3904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843" w:type="dxa"/>
          </w:tcPr>
          <w:p w:rsidR="00DE3904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Учимся читать и уважать законы РФ.</w:t>
            </w:r>
          </w:p>
        </w:tc>
        <w:tc>
          <w:tcPr>
            <w:tcW w:w="3544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DE3904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 xml:space="preserve">Права и обязанности. Что такое свобода? </w:t>
            </w:r>
          </w:p>
        </w:tc>
        <w:tc>
          <w:tcPr>
            <w:tcW w:w="993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E3904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3904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43" w:type="dxa"/>
          </w:tcPr>
          <w:p w:rsidR="00380CBE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ее достижения</w:t>
            </w:r>
          </w:p>
        </w:tc>
        <w:tc>
          <w:tcPr>
            <w:tcW w:w="3544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Как человек приобщается к культуре. Что значит быть культурным человеком.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Pr="00FF101C" w:rsidRDefault="00380CBE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904" w:rsidRPr="00FF101C" w:rsidTr="007566BF">
        <w:tc>
          <w:tcPr>
            <w:tcW w:w="817" w:type="dxa"/>
          </w:tcPr>
          <w:p w:rsidR="00DE3904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621F00" w:rsidRDefault="00BE0B29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00">
              <w:rPr>
                <w:rFonts w:ascii="Times New Roman" w:hAnsi="Times New Roman" w:cs="Times New Roman"/>
                <w:b/>
                <w:sz w:val="24"/>
                <w:szCs w:val="24"/>
              </w:rPr>
              <w:t>Наша страна Российская Федерация.</w:t>
            </w:r>
            <w:r w:rsidR="00621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E3904" w:rsidRPr="00621F00" w:rsidRDefault="00621F00" w:rsidP="00B8196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час.</w:t>
            </w:r>
          </w:p>
        </w:tc>
        <w:tc>
          <w:tcPr>
            <w:tcW w:w="3544" w:type="dxa"/>
          </w:tcPr>
          <w:p w:rsidR="00DE3904" w:rsidRPr="00FF101C" w:rsidRDefault="00621F00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страна на карте мира.</w:t>
            </w:r>
          </w:p>
        </w:tc>
        <w:tc>
          <w:tcPr>
            <w:tcW w:w="4110" w:type="dxa"/>
          </w:tcPr>
          <w:p w:rsidR="00DE3904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– государственный. Патриот своей страны.</w:t>
            </w:r>
          </w:p>
        </w:tc>
        <w:tc>
          <w:tcPr>
            <w:tcW w:w="993" w:type="dxa"/>
          </w:tcPr>
          <w:p w:rsidR="00DE3904" w:rsidRPr="00FF101C" w:rsidRDefault="00DE3904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DE3904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E3904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E3904" w:rsidRPr="00FF101C" w:rsidRDefault="00DE3904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CBE" w:rsidRPr="00FF101C" w:rsidTr="007566BF">
        <w:tc>
          <w:tcPr>
            <w:tcW w:w="817" w:type="dxa"/>
          </w:tcPr>
          <w:p w:rsidR="00380CBE" w:rsidRDefault="00380CBE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43" w:type="dxa"/>
          </w:tcPr>
          <w:p w:rsidR="00380CBE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быть патриотами, изучать и охранять исторические памятники</w:t>
            </w:r>
          </w:p>
        </w:tc>
        <w:tc>
          <w:tcPr>
            <w:tcW w:w="3544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380CBE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Патриотизм. Любовь к Родине и ее защита. Изучение истории страны.</w:t>
            </w:r>
          </w:p>
        </w:tc>
        <w:tc>
          <w:tcPr>
            <w:tcW w:w="993" w:type="dxa"/>
          </w:tcPr>
          <w:p w:rsidR="00380CBE" w:rsidRPr="00FF101C" w:rsidRDefault="00380CBE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80CBE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80CBE" w:rsidRPr="00FF101C" w:rsidRDefault="00380CBE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0CBE" w:rsidRPr="00FF101C" w:rsidRDefault="00380CBE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EA" w:rsidRPr="00FF101C" w:rsidTr="007566BF">
        <w:tc>
          <w:tcPr>
            <w:tcW w:w="817" w:type="dxa"/>
          </w:tcPr>
          <w:p w:rsidR="00EF7BEA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43" w:type="dxa"/>
          </w:tcPr>
          <w:p w:rsidR="00EF7BEA" w:rsidRPr="00FF101C" w:rsidRDefault="00BE0B29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3544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7BEA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Флаг. Герб. Гимн.</w:t>
            </w:r>
          </w:p>
        </w:tc>
        <w:tc>
          <w:tcPr>
            <w:tcW w:w="993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7BEA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EF7BEA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BF" w:rsidRPr="00FF101C" w:rsidTr="007566BF">
        <w:tc>
          <w:tcPr>
            <w:tcW w:w="817" w:type="dxa"/>
          </w:tcPr>
          <w:p w:rsidR="007566BF" w:rsidRDefault="007566BF" w:rsidP="00756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 </w:t>
            </w:r>
          </w:p>
        </w:tc>
        <w:tc>
          <w:tcPr>
            <w:tcW w:w="1843" w:type="dxa"/>
          </w:tcPr>
          <w:p w:rsidR="007566BF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уважать государственные символы РФ.</w:t>
            </w:r>
          </w:p>
        </w:tc>
        <w:tc>
          <w:tcPr>
            <w:tcW w:w="3544" w:type="dxa"/>
          </w:tcPr>
          <w:p w:rsidR="007566BF" w:rsidRPr="00FF101C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566BF" w:rsidRPr="00E774FC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774FC">
              <w:rPr>
                <w:rFonts w:ascii="Times New Roman" w:hAnsi="Times New Roman" w:cs="Times New Roman"/>
                <w:sz w:val="24"/>
                <w:szCs w:val="24"/>
              </w:rPr>
              <w:t>Суверенитет. Уважение  государственных символов. Гражданская честь. Закон о Государственных символах.</w:t>
            </w:r>
          </w:p>
        </w:tc>
        <w:tc>
          <w:tcPr>
            <w:tcW w:w="993" w:type="dxa"/>
          </w:tcPr>
          <w:p w:rsidR="007566BF" w:rsidRPr="00FF101C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566BF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566BF" w:rsidRPr="00FF101C" w:rsidRDefault="007566BF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EA" w:rsidRPr="00FF101C" w:rsidTr="007566BF">
        <w:tc>
          <w:tcPr>
            <w:tcW w:w="817" w:type="dxa"/>
          </w:tcPr>
          <w:p w:rsidR="00EF7BEA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43" w:type="dxa"/>
          </w:tcPr>
          <w:p w:rsidR="00EF7BEA" w:rsidRPr="00FF101C" w:rsidRDefault="00BE0B29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Конституция РФ.</w:t>
            </w:r>
          </w:p>
        </w:tc>
        <w:tc>
          <w:tcPr>
            <w:tcW w:w="3544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7BEA" w:rsidRPr="00D63D04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D04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власти. Органы местного самоуправления.</w:t>
            </w:r>
            <w:r w:rsidR="00D63D04" w:rsidRPr="00D63D04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Полномочия Президента, Правительства, Совета Федерации.</w:t>
            </w:r>
          </w:p>
        </w:tc>
        <w:tc>
          <w:tcPr>
            <w:tcW w:w="993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7BEA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EF7BEA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BF" w:rsidRPr="00FF101C" w:rsidTr="007566BF">
        <w:tc>
          <w:tcPr>
            <w:tcW w:w="817" w:type="dxa"/>
          </w:tcPr>
          <w:p w:rsidR="007566BF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43" w:type="dxa"/>
          </w:tcPr>
          <w:p w:rsidR="007566BF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уважать Конституцию своей страны.</w:t>
            </w:r>
          </w:p>
        </w:tc>
        <w:tc>
          <w:tcPr>
            <w:tcW w:w="3544" w:type="dxa"/>
          </w:tcPr>
          <w:p w:rsidR="007566BF" w:rsidRPr="00FF101C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566BF" w:rsidRPr="00D63D04" w:rsidRDefault="00E774FC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63D04">
              <w:rPr>
                <w:rFonts w:ascii="Times New Roman" w:hAnsi="Times New Roman" w:cs="Times New Roman"/>
                <w:sz w:val="24"/>
                <w:szCs w:val="24"/>
              </w:rPr>
              <w:t>Органы государственной власти</w:t>
            </w:r>
            <w:r w:rsidR="00D63D04">
              <w:rPr>
                <w:rFonts w:ascii="Times New Roman" w:hAnsi="Times New Roman" w:cs="Times New Roman"/>
                <w:sz w:val="24"/>
                <w:szCs w:val="24"/>
              </w:rPr>
              <w:t>. Основы конституционного строя.</w:t>
            </w:r>
          </w:p>
        </w:tc>
        <w:tc>
          <w:tcPr>
            <w:tcW w:w="993" w:type="dxa"/>
          </w:tcPr>
          <w:p w:rsidR="007566BF" w:rsidRPr="00FF101C" w:rsidRDefault="007566BF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566BF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566BF" w:rsidRPr="00FF101C" w:rsidRDefault="007566BF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EA" w:rsidRPr="00FF101C" w:rsidTr="007566BF">
        <w:tc>
          <w:tcPr>
            <w:tcW w:w="817" w:type="dxa"/>
          </w:tcPr>
          <w:p w:rsidR="00EF7BEA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21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F7BEA" w:rsidRPr="00FF101C" w:rsidRDefault="00BE0B29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 и обязанности граждан России.</w:t>
            </w:r>
          </w:p>
        </w:tc>
        <w:tc>
          <w:tcPr>
            <w:tcW w:w="3544" w:type="dxa"/>
          </w:tcPr>
          <w:p w:rsidR="007566BF" w:rsidRPr="00FF101C" w:rsidRDefault="007566BF" w:rsidP="00756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-- характеризовать конституционные права и обязанности граждан РФ;</w:t>
            </w:r>
          </w:p>
          <w:p w:rsidR="007566BF" w:rsidRPr="00FF101C" w:rsidRDefault="007566BF" w:rsidP="00756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анализировать практические ситуации, связанные с реализацией прав и свобод граждан;</w:t>
            </w:r>
          </w:p>
          <w:p w:rsidR="007566BF" w:rsidRPr="00FF101C" w:rsidRDefault="007566BF" w:rsidP="007566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- находить и извлекать социальную информацию о механизмах реализации прав;</w:t>
            </w:r>
          </w:p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7566BF" w:rsidRPr="00FF101C" w:rsidRDefault="007566BF" w:rsidP="007566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7566BF" w:rsidRPr="00FF101C" w:rsidRDefault="007566BF" w:rsidP="007566B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i/>
                <w:sz w:val="24"/>
                <w:szCs w:val="24"/>
              </w:rPr>
              <w:t>- права человека, закон, конвенция, принцип, декларация, гражданские, экономические, социальные и культурные права.</w:t>
            </w:r>
          </w:p>
          <w:p w:rsidR="00EF7BEA" w:rsidRPr="00FF101C" w:rsidRDefault="007566BF" w:rsidP="007566B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Роль права в жизни общества и государства. Гражданские и политические права. Экономические и социальные права. Конституционные обязанн</w:t>
            </w:r>
            <w:r w:rsidR="00F50438">
              <w:rPr>
                <w:rFonts w:ascii="Times New Roman" w:hAnsi="Times New Roman" w:cs="Times New Roman"/>
                <w:sz w:val="24"/>
                <w:szCs w:val="24"/>
              </w:rPr>
              <w:t>ости.</w:t>
            </w:r>
          </w:p>
        </w:tc>
        <w:tc>
          <w:tcPr>
            <w:tcW w:w="993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7BEA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EF7BEA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EA" w:rsidRPr="00FF101C" w:rsidTr="007566BF">
        <w:tc>
          <w:tcPr>
            <w:tcW w:w="817" w:type="dxa"/>
          </w:tcPr>
          <w:p w:rsidR="00EF7BEA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F7BEA" w:rsidRPr="00FF101C" w:rsidRDefault="00826209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многонациональный народ.</w:t>
            </w:r>
          </w:p>
        </w:tc>
        <w:tc>
          <w:tcPr>
            <w:tcW w:w="3544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7BEA" w:rsidRPr="00F50438" w:rsidRDefault="00F50438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50438">
              <w:rPr>
                <w:rFonts w:ascii="Times New Roman" w:hAnsi="Times New Roman" w:cs="Times New Roman"/>
                <w:sz w:val="24"/>
                <w:szCs w:val="24"/>
              </w:rPr>
              <w:t>Многонациональная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Единый народ. </w:t>
            </w:r>
          </w:p>
        </w:tc>
        <w:tc>
          <w:tcPr>
            <w:tcW w:w="993" w:type="dxa"/>
          </w:tcPr>
          <w:p w:rsidR="00EF7BEA" w:rsidRPr="00FF101C" w:rsidRDefault="00EF7BEA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F7BEA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EF7BEA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BEA" w:rsidRPr="00FF101C" w:rsidTr="007566BF">
        <w:tc>
          <w:tcPr>
            <w:tcW w:w="817" w:type="dxa"/>
          </w:tcPr>
          <w:p w:rsidR="00EF7BEA" w:rsidRDefault="007566BF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F7BEA" w:rsidRPr="00FF101C" w:rsidRDefault="00826209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Отечества</w:t>
            </w:r>
          </w:p>
        </w:tc>
        <w:tc>
          <w:tcPr>
            <w:tcW w:w="3544" w:type="dxa"/>
          </w:tcPr>
          <w:p w:rsidR="00826209" w:rsidRPr="00826209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209">
              <w:rPr>
                <w:rFonts w:ascii="Times New Roman" w:hAnsi="Times New Roman" w:cs="Times New Roman"/>
                <w:sz w:val="24"/>
                <w:szCs w:val="24"/>
              </w:rPr>
              <w:t>- характеризовать защиту Отечества как долг и обязанность гражданина РФ.</w:t>
            </w:r>
          </w:p>
          <w:p w:rsidR="00EF7BEA" w:rsidRPr="00826209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2620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важности подготовки к исполнению воинского долга.</w:t>
            </w:r>
          </w:p>
        </w:tc>
        <w:tc>
          <w:tcPr>
            <w:tcW w:w="4110" w:type="dxa"/>
          </w:tcPr>
          <w:p w:rsidR="00826209" w:rsidRPr="00826209" w:rsidRDefault="00826209" w:rsidP="008262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20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826209" w:rsidRPr="00826209" w:rsidRDefault="00826209" w:rsidP="0082620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6209">
              <w:rPr>
                <w:rFonts w:ascii="Times New Roman" w:hAnsi="Times New Roman" w:cs="Times New Roman"/>
                <w:i/>
                <w:sz w:val="24"/>
                <w:szCs w:val="24"/>
              </w:rPr>
              <w:t>- регулярная армия, воинский долг, внешние и внутренние угрозы, глобальные, региональные и частные угрозы, военкомат, присяга, повестка,должностныеобязанности, специальные обязанности.</w:t>
            </w:r>
          </w:p>
          <w:p w:rsidR="00EF7BEA" w:rsidRPr="00826209" w:rsidRDefault="00826209" w:rsidP="008262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6209">
              <w:rPr>
                <w:rFonts w:ascii="Times New Roman" w:hAnsi="Times New Roman" w:cs="Times New Roman"/>
                <w:sz w:val="24"/>
                <w:szCs w:val="24"/>
              </w:rPr>
              <w:t>Патриотизм и гражданственность. Государство. Отечество. Долг и обязанность. Регулярная армия. Военная служба. Важность подготовки к исполнению воинского долга.</w:t>
            </w:r>
          </w:p>
        </w:tc>
        <w:tc>
          <w:tcPr>
            <w:tcW w:w="993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EF7BEA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</w:tc>
        <w:tc>
          <w:tcPr>
            <w:tcW w:w="708" w:type="dxa"/>
          </w:tcPr>
          <w:p w:rsidR="00EF7BEA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26209" w:rsidRPr="00FF101C" w:rsidRDefault="00826209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101C"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</w:p>
          <w:p w:rsidR="00EF7BEA" w:rsidRDefault="00826209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EF7BEA" w:rsidRPr="00FF101C" w:rsidRDefault="00EF7BEA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BF" w:rsidRPr="00FF101C" w:rsidTr="007566BF">
        <w:tc>
          <w:tcPr>
            <w:tcW w:w="817" w:type="dxa"/>
          </w:tcPr>
          <w:p w:rsidR="007566BF" w:rsidRDefault="00621F00" w:rsidP="008877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43" w:type="dxa"/>
          </w:tcPr>
          <w:p w:rsidR="007566BF" w:rsidRDefault="00621F00" w:rsidP="00B819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3544" w:type="dxa"/>
          </w:tcPr>
          <w:p w:rsidR="007566BF" w:rsidRPr="00826209" w:rsidRDefault="00F50438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решает тесты</w:t>
            </w:r>
          </w:p>
        </w:tc>
        <w:tc>
          <w:tcPr>
            <w:tcW w:w="4110" w:type="dxa"/>
          </w:tcPr>
          <w:p w:rsidR="007566BF" w:rsidRPr="00826209" w:rsidRDefault="007566BF" w:rsidP="008262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566BF" w:rsidRPr="00FF101C" w:rsidRDefault="007566BF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566BF" w:rsidRDefault="00621F00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566BF" w:rsidRPr="00FF101C" w:rsidRDefault="007566BF" w:rsidP="00826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66BF" w:rsidRPr="00FF101C" w:rsidRDefault="007566BF" w:rsidP="00FF101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FF101C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FF101C">
        <w:rPr>
          <w:rFonts w:ascii="Times New Roman" w:hAnsi="Times New Roman" w:cs="Times New Roman"/>
          <w:sz w:val="24"/>
          <w:szCs w:val="24"/>
        </w:rPr>
        <w:t>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1. Боголюбов Л.Н., Городецкая Н.И., Иванова Л.Ф. Обществознание. Программы общеобразовательных учреждений. 6-11 классы. М. Просвещение. 2011г.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Pr="00FF101C">
        <w:rPr>
          <w:rFonts w:ascii="Times New Roman" w:hAnsi="Times New Roman" w:cs="Times New Roman"/>
          <w:sz w:val="24"/>
          <w:szCs w:val="24"/>
        </w:rPr>
        <w:t>Учебник. Обществознание. Л.Н.Боголюбов, Л.Ф.Ивано</w:t>
      </w:r>
      <w:r w:rsidR="00FF101C">
        <w:rPr>
          <w:rFonts w:ascii="Times New Roman" w:hAnsi="Times New Roman" w:cs="Times New Roman"/>
          <w:sz w:val="24"/>
          <w:szCs w:val="24"/>
        </w:rPr>
        <w:t>ва. 7класс. М. Просвещение. 2015</w:t>
      </w:r>
      <w:r w:rsidRPr="00FF10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3.Л.Н.Боголюбов, Л.Ф.Иванова. Обществознание. Методические р</w:t>
      </w:r>
      <w:r w:rsidR="00FF101C">
        <w:rPr>
          <w:rFonts w:ascii="Times New Roman" w:hAnsi="Times New Roman" w:cs="Times New Roman"/>
          <w:sz w:val="24"/>
          <w:szCs w:val="24"/>
        </w:rPr>
        <w:t>екомендации. М.Просвещение. 2015</w:t>
      </w:r>
      <w:r w:rsidRPr="00FF10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4.Л.Н.Боголюбов, Л.Ф.Иванова. Обществознание. Рабочая тетрадь. М. Просвещение. 2010 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5. Контрольно-измерительные материалы. Обществознание. 7 класс, составитель А.В.Поздеев. М. ВАКО.2011г.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6. Боголюбов Л.Н., Городецкая Н.И., Иванова Л.Ф. и др.. Промежуточная аттестация по обществознанию. 6-9 классы. Пособие для учителей общеобразовательных учреждений. М. Просвещение. 2010г.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01C">
        <w:rPr>
          <w:rFonts w:ascii="Times New Roman" w:hAnsi="Times New Roman" w:cs="Times New Roman"/>
          <w:b/>
          <w:sz w:val="24"/>
          <w:szCs w:val="24"/>
        </w:rPr>
        <w:t>Таблицы: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общество.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традиционное, индустриальное и информационное общества.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социальные ценности и нормы.</w:t>
      </w:r>
    </w:p>
    <w:p w:rsidR="00A43CAD" w:rsidRPr="00FF101C" w:rsidRDefault="00A43CAD" w:rsidP="00FF101C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01C">
        <w:rPr>
          <w:rFonts w:ascii="Times New Roman" w:hAnsi="Times New Roman" w:cs="Times New Roman"/>
          <w:sz w:val="24"/>
          <w:szCs w:val="24"/>
        </w:rPr>
        <w:t>- деятельность и виды деятельности.</w:t>
      </w:r>
    </w:p>
    <w:p w:rsidR="00822F4A" w:rsidRPr="00A25938" w:rsidRDefault="00822F4A">
      <w:pPr>
        <w:rPr>
          <w:sz w:val="24"/>
          <w:szCs w:val="24"/>
        </w:rPr>
      </w:pPr>
    </w:p>
    <w:sectPr w:rsidR="00822F4A" w:rsidRPr="00A25938" w:rsidSect="00FF101C">
      <w:footerReference w:type="default" r:id="rId7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8C1" w:rsidRDefault="00B028C1" w:rsidP="00A43CAD">
      <w:r>
        <w:separator/>
      </w:r>
    </w:p>
  </w:endnote>
  <w:endnote w:type="continuationSeparator" w:id="1">
    <w:p w:rsidR="00B028C1" w:rsidRDefault="00B028C1" w:rsidP="00A43C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843204"/>
      <w:docPartObj>
        <w:docPartGallery w:val="Page Numbers (Bottom of Page)"/>
        <w:docPartUnique/>
      </w:docPartObj>
    </w:sdtPr>
    <w:sdtContent>
      <w:p w:rsidR="002A1426" w:rsidRDefault="00B15EB6">
        <w:pPr>
          <w:pStyle w:val="a8"/>
          <w:jc w:val="right"/>
        </w:pPr>
        <w:fldSimple w:instr=" PAGE   \* MERGEFORMAT ">
          <w:r w:rsidR="00116875">
            <w:rPr>
              <w:noProof/>
            </w:rPr>
            <w:t>5</w:t>
          </w:r>
        </w:fldSimple>
      </w:p>
    </w:sdtContent>
  </w:sdt>
  <w:p w:rsidR="002A1426" w:rsidRDefault="002A142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8C1" w:rsidRDefault="00B028C1" w:rsidP="00A43CAD">
      <w:r>
        <w:separator/>
      </w:r>
    </w:p>
  </w:footnote>
  <w:footnote w:type="continuationSeparator" w:id="1">
    <w:p w:rsidR="00B028C1" w:rsidRDefault="00B028C1" w:rsidP="00A43C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3CAD"/>
    <w:rsid w:val="000028E9"/>
    <w:rsid w:val="00014E41"/>
    <w:rsid w:val="00046956"/>
    <w:rsid w:val="00047FB5"/>
    <w:rsid w:val="000600A5"/>
    <w:rsid w:val="000A5559"/>
    <w:rsid w:val="000D7EEC"/>
    <w:rsid w:val="00116875"/>
    <w:rsid w:val="001336B6"/>
    <w:rsid w:val="001A3FDA"/>
    <w:rsid w:val="001F7BD0"/>
    <w:rsid w:val="00281FD2"/>
    <w:rsid w:val="002A1426"/>
    <w:rsid w:val="002C431D"/>
    <w:rsid w:val="00307CBD"/>
    <w:rsid w:val="00352871"/>
    <w:rsid w:val="00365793"/>
    <w:rsid w:val="00380CBE"/>
    <w:rsid w:val="00390852"/>
    <w:rsid w:val="003A491B"/>
    <w:rsid w:val="004C7973"/>
    <w:rsid w:val="004D2896"/>
    <w:rsid w:val="005137FC"/>
    <w:rsid w:val="005439C0"/>
    <w:rsid w:val="00554B6B"/>
    <w:rsid w:val="005B4607"/>
    <w:rsid w:val="005F2F37"/>
    <w:rsid w:val="00621F00"/>
    <w:rsid w:val="00683190"/>
    <w:rsid w:val="006D72EB"/>
    <w:rsid w:val="00717439"/>
    <w:rsid w:val="007566BF"/>
    <w:rsid w:val="0076763C"/>
    <w:rsid w:val="00786947"/>
    <w:rsid w:val="007A0ACF"/>
    <w:rsid w:val="007B45C6"/>
    <w:rsid w:val="007D3FA3"/>
    <w:rsid w:val="00822F4A"/>
    <w:rsid w:val="00826209"/>
    <w:rsid w:val="00887728"/>
    <w:rsid w:val="008B498D"/>
    <w:rsid w:val="0090371D"/>
    <w:rsid w:val="0091073D"/>
    <w:rsid w:val="009A402F"/>
    <w:rsid w:val="009B4D6D"/>
    <w:rsid w:val="00A25938"/>
    <w:rsid w:val="00A43CAD"/>
    <w:rsid w:val="00A7492B"/>
    <w:rsid w:val="00A81369"/>
    <w:rsid w:val="00A91F10"/>
    <w:rsid w:val="00AA40B0"/>
    <w:rsid w:val="00AF5518"/>
    <w:rsid w:val="00B028C1"/>
    <w:rsid w:val="00B15EB6"/>
    <w:rsid w:val="00B32430"/>
    <w:rsid w:val="00B745CE"/>
    <w:rsid w:val="00B81966"/>
    <w:rsid w:val="00BE0B29"/>
    <w:rsid w:val="00C178B4"/>
    <w:rsid w:val="00D27722"/>
    <w:rsid w:val="00D3454B"/>
    <w:rsid w:val="00D63D04"/>
    <w:rsid w:val="00D80345"/>
    <w:rsid w:val="00DA775F"/>
    <w:rsid w:val="00DB29BF"/>
    <w:rsid w:val="00DE3904"/>
    <w:rsid w:val="00E45CD9"/>
    <w:rsid w:val="00E774FC"/>
    <w:rsid w:val="00EA3C90"/>
    <w:rsid w:val="00EF1DE5"/>
    <w:rsid w:val="00EF7BEA"/>
    <w:rsid w:val="00F50438"/>
    <w:rsid w:val="00FA1E79"/>
    <w:rsid w:val="00FD64A2"/>
    <w:rsid w:val="00FF1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CA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3CAD"/>
    <w:pPr>
      <w:spacing w:after="0" w:line="240" w:lineRule="auto"/>
    </w:pPr>
  </w:style>
  <w:style w:type="table" w:styleId="a4">
    <w:name w:val="Table Grid"/>
    <w:basedOn w:val="a1"/>
    <w:uiPriority w:val="59"/>
    <w:rsid w:val="00A43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43CA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A43C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CAD"/>
  </w:style>
  <w:style w:type="paragraph" w:styleId="a8">
    <w:name w:val="footer"/>
    <w:basedOn w:val="a"/>
    <w:link w:val="a9"/>
    <w:uiPriority w:val="99"/>
    <w:unhideWhenUsed/>
    <w:rsid w:val="00A43C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3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FEFE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AC7D2-D7A1-4406-91E2-C5CAA8267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2444</Words>
  <Characters>13936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dell</cp:lastModifiedBy>
  <cp:revision>36</cp:revision>
  <cp:lastPrinted>2018-09-17T08:27:00Z</cp:lastPrinted>
  <dcterms:created xsi:type="dcterms:W3CDTF">2017-09-06T16:00:00Z</dcterms:created>
  <dcterms:modified xsi:type="dcterms:W3CDTF">2009-11-05T17:22:00Z</dcterms:modified>
</cp:coreProperties>
</file>